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9" w:rsidRDefault="00E34409"/>
    <w:p w:rsidR="00170170" w:rsidRDefault="00170170" w:rsidP="00170170">
      <w:pPr>
        <w:jc w:val="center"/>
        <w:rPr>
          <w:rFonts w:ascii="Cachet Book" w:hAnsi="Cachet Book"/>
          <w:sz w:val="36"/>
          <w:szCs w:val="36"/>
          <w:u w:val="single"/>
        </w:rPr>
      </w:pPr>
    </w:p>
    <w:p w:rsidR="00170170" w:rsidRPr="00170170" w:rsidRDefault="00170170" w:rsidP="00170170">
      <w:pPr>
        <w:jc w:val="center"/>
        <w:rPr>
          <w:rFonts w:ascii="Cachet Book" w:hAnsi="Cachet Book"/>
          <w:sz w:val="36"/>
          <w:szCs w:val="36"/>
          <w:u w:val="single"/>
        </w:rPr>
      </w:pPr>
      <w:r w:rsidRPr="00170170">
        <w:rPr>
          <w:rFonts w:ascii="Cachet Book" w:hAnsi="Cachet Book"/>
          <w:sz w:val="36"/>
          <w:szCs w:val="36"/>
          <w:u w:val="single"/>
        </w:rPr>
        <w:t>Additional Resources from KET</w:t>
      </w:r>
    </w:p>
    <w:p w:rsidR="00170170" w:rsidRPr="00170170" w:rsidRDefault="00170170" w:rsidP="00170170">
      <w:pPr>
        <w:rPr>
          <w:rFonts w:ascii="Cachet Book" w:hAnsi="Cachet Book"/>
        </w:rPr>
      </w:pPr>
    </w:p>
    <w:p w:rsidR="00170170" w:rsidRDefault="00170170" w:rsidP="00170170">
      <w:pPr>
        <w:rPr>
          <w:rFonts w:ascii="Cachet Book" w:hAnsi="Cachet Book"/>
        </w:rPr>
      </w:pPr>
      <w:r>
        <w:rPr>
          <w:rFonts w:ascii="Cachet Book" w:hAnsi="Cachet Book"/>
        </w:rPr>
        <w:t xml:space="preserve">The following Social Studies Resources can be found on KET ED On Demand at </w:t>
      </w:r>
      <w:hyperlink r:id="rId8" w:history="1">
        <w:r w:rsidRPr="00170170">
          <w:rPr>
            <w:rStyle w:val="Hyperlink"/>
            <w:rFonts w:ascii="Cachet Book" w:hAnsi="Cachet Book"/>
          </w:rPr>
          <w:t>http://www.ket.org/itvvideos/</w:t>
        </w:r>
      </w:hyperlink>
      <w:r>
        <w:rPr>
          <w:rFonts w:ascii="Cachet Book" w:hAnsi="Cachet Book"/>
        </w:rPr>
        <w:t xml:space="preserve"> or </w:t>
      </w:r>
      <w:hyperlink r:id="rId9" w:history="1">
        <w:r w:rsidRPr="00170170">
          <w:rPr>
            <w:rStyle w:val="Hyperlink"/>
            <w:rFonts w:ascii="Cachet Book" w:hAnsi="Cachet Book"/>
          </w:rPr>
          <w:t>http://www.ket.org/encyclomedia/</w:t>
        </w:r>
      </w:hyperlink>
    </w:p>
    <w:p w:rsidR="00170170" w:rsidRDefault="00170170" w:rsidP="00170170">
      <w:pPr>
        <w:rPr>
          <w:rFonts w:ascii="Cachet Book" w:hAnsi="Cachet Book"/>
        </w:rPr>
      </w:pPr>
    </w:p>
    <w:p w:rsidR="00170170" w:rsidRDefault="00170170" w:rsidP="00170170">
      <w:pPr>
        <w:rPr>
          <w:rFonts w:ascii="Cachet Book" w:hAnsi="Cachet Book"/>
          <w:b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  <w:r w:rsidRPr="00170170">
        <w:rPr>
          <w:rFonts w:ascii="Cachet Book" w:hAnsi="Cachet Book"/>
          <w:b/>
        </w:rPr>
        <w:t>Culture and Society</w:t>
      </w:r>
    </w:p>
    <w:p w:rsidR="00170170" w:rsidRDefault="00170170" w:rsidP="00170170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>
        <w:rPr>
          <w:rFonts w:ascii="Cachet Book" w:hAnsi="Cachet Book"/>
        </w:rPr>
        <w:t>Living the Story: The Civil Rights Move</w:t>
      </w:r>
      <w:bookmarkStart w:id="0" w:name="_GoBack"/>
      <w:bookmarkEnd w:id="0"/>
      <w:r>
        <w:rPr>
          <w:rFonts w:ascii="Cachet Book" w:hAnsi="Cachet Book"/>
        </w:rPr>
        <w:t>ment in Kentucky (Grades 6-12)</w:t>
      </w:r>
    </w:p>
    <w:p w:rsidR="00170170" w:rsidRDefault="00170170" w:rsidP="00170170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>
        <w:rPr>
          <w:rFonts w:ascii="Cachet Book" w:hAnsi="Cachet Book"/>
        </w:rPr>
        <w:t>Living the Story: The Rest of the Story (Grades 6-12)</w:t>
      </w:r>
    </w:p>
    <w:p w:rsidR="00170170" w:rsidRPr="00170170" w:rsidRDefault="00170170" w:rsidP="00170170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>
        <w:rPr>
          <w:rFonts w:ascii="Cachet Book" w:hAnsi="Cachet Book"/>
        </w:rPr>
        <w:t>Kentucky Beyond the Color Line (Grades 6-12)</w:t>
      </w:r>
    </w:p>
    <w:p w:rsidR="00170170" w:rsidRDefault="00170170" w:rsidP="00170170">
      <w:pPr>
        <w:rPr>
          <w:rFonts w:ascii="Cachet Book" w:hAnsi="Cachet Book"/>
        </w:rPr>
      </w:pPr>
    </w:p>
    <w:p w:rsidR="00170170" w:rsidRDefault="00170170" w:rsidP="00170170">
      <w:pPr>
        <w:rPr>
          <w:rFonts w:ascii="Cachet Book" w:hAnsi="Cachet Book"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  <w:r w:rsidRPr="00170170">
        <w:rPr>
          <w:rFonts w:ascii="Cachet Book" w:hAnsi="Cachet Book"/>
          <w:b/>
        </w:rPr>
        <w:t>Economics</w:t>
      </w:r>
    </w:p>
    <w:p w:rsidR="00170170" w:rsidRPr="00170170" w:rsidRDefault="00170170" w:rsidP="00170170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>
        <w:rPr>
          <w:rFonts w:ascii="Cachet Book" w:hAnsi="Cachet Book"/>
        </w:rPr>
        <w:t>Entrepreneurs in Kentucky (Grades 1-12)</w:t>
      </w:r>
    </w:p>
    <w:p w:rsidR="00170170" w:rsidRDefault="00170170" w:rsidP="00170170">
      <w:pPr>
        <w:rPr>
          <w:rFonts w:ascii="Cachet Book" w:hAnsi="Cachet Book"/>
        </w:rPr>
      </w:pPr>
    </w:p>
    <w:p w:rsidR="00170170" w:rsidRDefault="00170170" w:rsidP="00170170">
      <w:pPr>
        <w:rPr>
          <w:rFonts w:ascii="Cachet Book" w:hAnsi="Cachet Book"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  <w:r w:rsidRPr="00170170">
        <w:rPr>
          <w:rFonts w:ascii="Cachet Book" w:hAnsi="Cachet Book"/>
          <w:b/>
        </w:rPr>
        <w:t>Geography</w:t>
      </w:r>
    </w:p>
    <w:p w:rsidR="00170170" w:rsidRDefault="00170170" w:rsidP="00170170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>
        <w:rPr>
          <w:rFonts w:ascii="Cachet Book" w:hAnsi="Cachet Book"/>
        </w:rPr>
        <w:t>Kentucky GeoQuest (Grade 4)</w:t>
      </w:r>
    </w:p>
    <w:p w:rsidR="00170170" w:rsidRPr="00170170" w:rsidRDefault="00170170" w:rsidP="00170170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>
        <w:rPr>
          <w:rFonts w:ascii="Cachet Book" w:hAnsi="Cachet Book"/>
        </w:rPr>
        <w:t>Kentucky’s National Parks (Grades K-12)</w:t>
      </w:r>
    </w:p>
    <w:p w:rsidR="00170170" w:rsidRDefault="00170170" w:rsidP="00170170">
      <w:pPr>
        <w:rPr>
          <w:rFonts w:ascii="Cachet Book" w:hAnsi="Cachet Book"/>
          <w:b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  <w:r w:rsidRPr="00170170">
        <w:rPr>
          <w:rFonts w:ascii="Cachet Book" w:hAnsi="Cachet Book"/>
          <w:b/>
        </w:rPr>
        <w:t>Government and Civics</w:t>
      </w:r>
    </w:p>
    <w:p w:rsidR="00170170" w:rsidRDefault="00170170" w:rsidP="00170170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A Bill of Rights… (Grades 10-12)</w:t>
      </w:r>
    </w:p>
    <w:p w:rsidR="00170170" w:rsidRPr="00170170" w:rsidRDefault="00170170" w:rsidP="00170170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U.S. Constitution (6-12)</w:t>
      </w:r>
    </w:p>
    <w:p w:rsidR="00170170" w:rsidRDefault="00170170" w:rsidP="00170170">
      <w:pPr>
        <w:rPr>
          <w:rFonts w:ascii="Cachet Book" w:hAnsi="Cachet Book"/>
        </w:rPr>
      </w:pPr>
    </w:p>
    <w:p w:rsidR="00170170" w:rsidRDefault="00170170" w:rsidP="00170170">
      <w:pPr>
        <w:rPr>
          <w:rFonts w:ascii="Cachet Book" w:hAnsi="Cachet Book"/>
        </w:rPr>
      </w:pPr>
    </w:p>
    <w:p w:rsidR="00170170" w:rsidRPr="00170170" w:rsidRDefault="00170170" w:rsidP="00170170">
      <w:pPr>
        <w:rPr>
          <w:rFonts w:ascii="Cachet Book" w:hAnsi="Cachet Book"/>
          <w:b/>
        </w:rPr>
      </w:pPr>
      <w:r w:rsidRPr="00170170">
        <w:rPr>
          <w:rFonts w:ascii="Cachet Book" w:hAnsi="Cachet Book"/>
          <w:b/>
        </w:rPr>
        <w:t>History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America Past (Grades 8-12)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 xml:space="preserve">A State Divided* photo credits to Kentucky Historical Society (Grades 5-12) - </w:t>
      </w:r>
      <w:r>
        <w:rPr>
          <w:rFonts w:ascii="Cachet Book" w:hAnsi="Cachet Book"/>
        </w:rPr>
        <w:tab/>
      </w:r>
      <w:hyperlink r:id="rId10" w:history="1">
        <w:r w:rsidRPr="00170170">
          <w:rPr>
            <w:rStyle w:val="Hyperlink"/>
            <w:rFonts w:ascii="Cachet Book" w:hAnsi="Cachet Book"/>
          </w:rPr>
          <w:t>http://www.ket.org/artstoolkit/statedivided/</w:t>
        </w:r>
      </w:hyperlink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Historic Archaeology: Beneath Kentucky’s Fields and Streets (Grades 4-12)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Kentucky in Africa (Grades 4-12)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Kentucky’s Story (Grades 4-5)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Kentucky’s Underground Railroad (Grades 4-12)</w:t>
      </w:r>
    </w:p>
    <w:p w:rsid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 xml:space="preserve">Lincoln: The Kentucky Years (Grades K-12) - </w:t>
      </w:r>
      <w:hyperlink r:id="rId11" w:history="1">
        <w:r w:rsidRPr="00170170">
          <w:rPr>
            <w:rStyle w:val="Hyperlink"/>
            <w:rFonts w:ascii="Cachet Book" w:hAnsi="Cachet Book"/>
          </w:rPr>
          <w:t>http://www.ket.org/lincoln/</w:t>
        </w:r>
      </w:hyperlink>
    </w:p>
    <w:p w:rsidR="00170170" w:rsidRPr="00170170" w:rsidRDefault="00170170" w:rsidP="00170170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Tracks: Impressions of America (Grades 4-6)</w:t>
      </w:r>
    </w:p>
    <w:sectPr w:rsidR="00170170" w:rsidRPr="00170170" w:rsidSect="00170170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70" w:rsidRDefault="00170170" w:rsidP="00170170">
      <w:r>
        <w:separator/>
      </w:r>
    </w:p>
  </w:endnote>
  <w:endnote w:type="continuationSeparator" w:id="0">
    <w:p w:rsidR="00170170" w:rsidRDefault="00170170" w:rsidP="001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70" w:rsidRDefault="00170170" w:rsidP="00170170">
      <w:r>
        <w:separator/>
      </w:r>
    </w:p>
  </w:footnote>
  <w:footnote w:type="continuationSeparator" w:id="0">
    <w:p w:rsidR="00170170" w:rsidRDefault="00170170" w:rsidP="001701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04"/>
      <w:gridCol w:w="1152"/>
    </w:tblGrid>
    <w:tr w:rsidR="00170170" w:rsidRPr="0017017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achet Book" w:hAnsi="Cachet Book"/>
            </w:rPr>
            <w:alias w:val="Company"/>
            <w:id w:val="78735422"/>
            <w:placeholder>
              <w:docPart w:val="17E6C75127E9C14E8207CB8339F9B51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70170" w:rsidRPr="00170170" w:rsidRDefault="00170170">
              <w:pPr>
                <w:pStyle w:val="Header"/>
                <w:jc w:val="right"/>
                <w:rPr>
                  <w:rFonts w:ascii="Cachet Book" w:hAnsi="Cachet Book"/>
                </w:rPr>
              </w:pPr>
              <w:r>
                <w:rPr>
                  <w:rFonts w:ascii="Cachet Book" w:hAnsi="Cachet Book"/>
                </w:rPr>
                <w:t>Kentucky YMCA Youth Association</w:t>
              </w:r>
            </w:p>
          </w:sdtContent>
        </w:sdt>
        <w:sdt>
          <w:sdtPr>
            <w:rPr>
              <w:rFonts w:ascii="Cachet Book" w:hAnsi="Cachet Book"/>
              <w:b/>
              <w:bCs/>
            </w:rPr>
            <w:alias w:val="Title"/>
            <w:id w:val="78735415"/>
            <w:placeholder>
              <w:docPart w:val="C031E5E25F083E4DA9921BF8EE73F1B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70170" w:rsidRPr="00170170" w:rsidRDefault="00170170" w:rsidP="00170170">
              <w:pPr>
                <w:pStyle w:val="Header"/>
                <w:jc w:val="right"/>
                <w:rPr>
                  <w:rFonts w:ascii="Cachet Book" w:hAnsi="Cachet Book"/>
                  <w:b/>
                  <w:bCs/>
                </w:rPr>
              </w:pPr>
              <w:r>
                <w:rPr>
                  <w:rFonts w:ascii="Cachet Book" w:hAnsi="Cachet Book"/>
                  <w:b/>
                  <w:bCs/>
                </w:rPr>
                <w:t>KET: Additional Resources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70170" w:rsidRPr="00170170" w:rsidRDefault="00170170">
          <w:pPr>
            <w:pStyle w:val="Header"/>
            <w:rPr>
              <w:rFonts w:ascii="Cachet Book" w:hAnsi="Cachet Book"/>
              <w:b/>
            </w:rPr>
          </w:pPr>
          <w:r w:rsidRPr="00170170">
            <w:rPr>
              <w:rFonts w:ascii="Cachet Book" w:hAnsi="Cachet Book"/>
            </w:rPr>
            <w:fldChar w:fldCharType="begin"/>
          </w:r>
          <w:r w:rsidRPr="00170170">
            <w:rPr>
              <w:rFonts w:ascii="Cachet Book" w:hAnsi="Cachet Book"/>
            </w:rPr>
            <w:instrText xml:space="preserve"> PAGE   \* MERGEFORMAT </w:instrText>
          </w:r>
          <w:r w:rsidRPr="00170170">
            <w:rPr>
              <w:rFonts w:ascii="Cachet Book" w:hAnsi="Cachet Book"/>
              <w:lang w:bidi="ar-SA"/>
            </w:rPr>
            <w:fldChar w:fldCharType="separate"/>
          </w:r>
          <w:r>
            <w:rPr>
              <w:rFonts w:ascii="Cachet Book" w:hAnsi="Cachet Book"/>
              <w:noProof/>
            </w:rPr>
            <w:t>1</w:t>
          </w:r>
          <w:r w:rsidRPr="00170170">
            <w:rPr>
              <w:rFonts w:ascii="Cachet Book" w:hAnsi="Cachet Book"/>
              <w:noProof/>
            </w:rPr>
            <w:fldChar w:fldCharType="end"/>
          </w:r>
        </w:p>
      </w:tc>
    </w:tr>
  </w:tbl>
  <w:p w:rsidR="00170170" w:rsidRDefault="001701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7BE"/>
    <w:multiLevelType w:val="hybridMultilevel"/>
    <w:tmpl w:val="027E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FC4"/>
    <w:multiLevelType w:val="hybridMultilevel"/>
    <w:tmpl w:val="1E1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32F"/>
    <w:multiLevelType w:val="hybridMultilevel"/>
    <w:tmpl w:val="8B22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F6891"/>
    <w:multiLevelType w:val="hybridMultilevel"/>
    <w:tmpl w:val="8668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0"/>
    <w:rsid w:val="00170170"/>
    <w:rsid w:val="00E34409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CDE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70"/>
  </w:style>
  <w:style w:type="paragraph" w:styleId="Footer">
    <w:name w:val="footer"/>
    <w:basedOn w:val="Normal"/>
    <w:link w:val="FooterChar"/>
    <w:uiPriority w:val="99"/>
    <w:unhideWhenUsed/>
    <w:rsid w:val="00170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70"/>
  </w:style>
  <w:style w:type="table" w:styleId="TableGrid">
    <w:name w:val="Table Grid"/>
    <w:basedOn w:val="TableNormal"/>
    <w:uiPriority w:val="1"/>
    <w:rsid w:val="0017017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70"/>
  </w:style>
  <w:style w:type="paragraph" w:styleId="Footer">
    <w:name w:val="footer"/>
    <w:basedOn w:val="Normal"/>
    <w:link w:val="FooterChar"/>
    <w:uiPriority w:val="99"/>
    <w:unhideWhenUsed/>
    <w:rsid w:val="00170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70"/>
  </w:style>
  <w:style w:type="table" w:styleId="TableGrid">
    <w:name w:val="Table Grid"/>
    <w:basedOn w:val="TableNormal"/>
    <w:uiPriority w:val="1"/>
    <w:rsid w:val="0017017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t.org/lincoln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et.org/itvvideos/" TargetMode="External"/><Relationship Id="rId9" Type="http://schemas.openxmlformats.org/officeDocument/2006/relationships/hyperlink" Target="http://www.ket.org/encyclomedia/" TargetMode="External"/><Relationship Id="rId10" Type="http://schemas.openxmlformats.org/officeDocument/2006/relationships/hyperlink" Target="http://www.ket.org/artstoolkit/statedivide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E6C75127E9C14E8207CB8339F9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8EE4-B98F-C140-A0AD-E0DFC9AF6CF3}"/>
      </w:docPartPr>
      <w:docPartBody>
        <w:p w:rsidR="00000000" w:rsidRDefault="00F24BE1" w:rsidP="00F24BE1">
          <w:pPr>
            <w:pStyle w:val="17E6C75127E9C14E8207CB8339F9B511"/>
          </w:pPr>
          <w:r>
            <w:t>[Type the company name]</w:t>
          </w:r>
        </w:p>
      </w:docPartBody>
    </w:docPart>
    <w:docPart>
      <w:docPartPr>
        <w:name w:val="C031E5E25F083E4DA9921BF8EE73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7E7D-8D73-9E43-9249-617D17C358C4}"/>
      </w:docPartPr>
      <w:docPartBody>
        <w:p w:rsidR="00000000" w:rsidRDefault="00F24BE1" w:rsidP="00F24BE1">
          <w:pPr>
            <w:pStyle w:val="C031E5E25F083E4DA9921BF8EE73F1B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F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E6C75127E9C14E8207CB8339F9B511">
    <w:name w:val="17E6C75127E9C14E8207CB8339F9B511"/>
    <w:rsid w:val="00F24BE1"/>
  </w:style>
  <w:style w:type="paragraph" w:customStyle="1" w:styleId="C031E5E25F083E4DA9921BF8EE73F1BF">
    <w:name w:val="C031E5E25F083E4DA9921BF8EE73F1BF"/>
    <w:rsid w:val="00F24BE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E6C75127E9C14E8207CB8339F9B511">
    <w:name w:val="17E6C75127E9C14E8207CB8339F9B511"/>
    <w:rsid w:val="00F24BE1"/>
  </w:style>
  <w:style w:type="paragraph" w:customStyle="1" w:styleId="C031E5E25F083E4DA9921BF8EE73F1BF">
    <w:name w:val="C031E5E25F083E4DA9921BF8EE73F1BF"/>
    <w:rsid w:val="00F24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Macintosh Word</Application>
  <DocSecurity>0</DocSecurity>
  <Lines>8</Lines>
  <Paragraphs>2</Paragraphs>
  <ScaleCrop>false</ScaleCrop>
  <Company>Kentucky YMCA Youth Association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KET: Additional Resources</dc:title>
  <dc:subject/>
  <dc:creator>Emily Donlon</dc:creator>
  <cp:keywords/>
  <dc:description/>
  <cp:lastModifiedBy>Emily Donlon</cp:lastModifiedBy>
  <cp:revision>1</cp:revision>
  <dcterms:created xsi:type="dcterms:W3CDTF">2015-09-08T08:26:00Z</dcterms:created>
  <dcterms:modified xsi:type="dcterms:W3CDTF">2015-09-08T08:37:00Z</dcterms:modified>
</cp:coreProperties>
</file>